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C42" w:rsidRDefault="00FD7C42" w:rsidP="00FD7C42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FD7C42" w:rsidRDefault="00FD7C42" w:rsidP="00FD7C42">
      <w:pPr>
        <w:ind w:left="5387"/>
        <w:rPr>
          <w:sz w:val="28"/>
          <w:szCs w:val="28"/>
        </w:rPr>
      </w:pPr>
    </w:p>
    <w:p w:rsidR="00C449D3" w:rsidRDefault="00FD7C42" w:rsidP="00FD7C42">
      <w:pPr>
        <w:ind w:left="5387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FD7C42" w:rsidRDefault="00FD7C42" w:rsidP="00FD7C42">
      <w:pPr>
        <w:ind w:left="5387"/>
        <w:rPr>
          <w:sz w:val="28"/>
          <w:szCs w:val="28"/>
        </w:rPr>
      </w:pPr>
    </w:p>
    <w:p w:rsidR="00BB7355" w:rsidRDefault="00BB7355" w:rsidP="00FD7C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BB7355" w:rsidRDefault="00BB7355" w:rsidP="00FD7C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0146CA" w:rsidRDefault="00BB7355" w:rsidP="00FD7C42">
      <w:pPr>
        <w:tabs>
          <w:tab w:val="left" w:pos="5040"/>
        </w:tabs>
        <w:autoSpaceDE w:val="0"/>
        <w:autoSpaceDN w:val="0"/>
        <w:adjustRightInd w:val="0"/>
        <w:spacing w:after="720"/>
        <w:ind w:left="538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3C0765">
        <w:rPr>
          <w:sz w:val="28"/>
          <w:szCs w:val="28"/>
        </w:rPr>
        <w:t>24.05.2016</w:t>
      </w:r>
      <w:r>
        <w:rPr>
          <w:sz w:val="28"/>
          <w:szCs w:val="28"/>
        </w:rPr>
        <w:t xml:space="preserve">   №</w:t>
      </w:r>
      <w:r w:rsidR="003C0765">
        <w:rPr>
          <w:sz w:val="28"/>
          <w:szCs w:val="28"/>
        </w:rPr>
        <w:t xml:space="preserve"> 102/319</w:t>
      </w:r>
      <w:bookmarkStart w:id="0" w:name="_GoBack"/>
      <w:bookmarkEnd w:id="0"/>
    </w:p>
    <w:p w:rsidR="0048400C" w:rsidRDefault="0048400C" w:rsidP="00D152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D15207" w:rsidRPr="00B8041F" w:rsidRDefault="0048400C" w:rsidP="00835B0E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 П</w:t>
      </w:r>
      <w:r w:rsidRPr="00D15207">
        <w:rPr>
          <w:b/>
          <w:sz w:val="28"/>
          <w:szCs w:val="28"/>
        </w:rPr>
        <w:t>равила</w:t>
      </w:r>
      <w:r>
        <w:rPr>
          <w:b/>
          <w:sz w:val="28"/>
          <w:szCs w:val="28"/>
        </w:rPr>
        <w:t xml:space="preserve">х </w:t>
      </w:r>
      <w:bookmarkStart w:id="1" w:name="Par45"/>
      <w:bookmarkEnd w:id="1"/>
      <w:r w:rsidR="005F0680" w:rsidRPr="005F0680">
        <w:rPr>
          <w:b/>
          <w:sz w:val="28"/>
          <w:szCs w:val="28"/>
        </w:rPr>
        <w:t>определения нормативных затрат</w:t>
      </w:r>
      <w:r w:rsidR="00835B0E">
        <w:rPr>
          <w:b/>
          <w:sz w:val="28"/>
          <w:szCs w:val="28"/>
        </w:rPr>
        <w:t xml:space="preserve"> </w:t>
      </w:r>
      <w:r w:rsidR="005F0680" w:rsidRPr="005F0680">
        <w:rPr>
          <w:b/>
          <w:sz w:val="28"/>
          <w:szCs w:val="28"/>
        </w:rPr>
        <w:t>на обеспечение функций государственных органов Кировской области</w:t>
      </w:r>
      <w:r w:rsidR="00B8041F" w:rsidRPr="00B8041F">
        <w:rPr>
          <w:b/>
          <w:sz w:val="28"/>
          <w:szCs w:val="28"/>
        </w:rPr>
        <w:t>, органа управления Кировского областного территориального фонда обязательного медицинского страхования</w:t>
      </w:r>
      <w:r w:rsidR="00DE1E4E">
        <w:rPr>
          <w:b/>
          <w:sz w:val="28"/>
          <w:szCs w:val="28"/>
        </w:rPr>
        <w:t xml:space="preserve"> (</w:t>
      </w:r>
      <w:r w:rsidR="00B8041F" w:rsidRPr="00B8041F">
        <w:rPr>
          <w:b/>
          <w:sz w:val="28"/>
          <w:szCs w:val="28"/>
        </w:rPr>
        <w:t>включая соответственно территориальные органы и подведомственные казенные учреждения</w:t>
      </w:r>
      <w:r w:rsidR="00DE1E4E">
        <w:rPr>
          <w:b/>
          <w:sz w:val="28"/>
          <w:szCs w:val="28"/>
        </w:rPr>
        <w:t>)</w:t>
      </w:r>
    </w:p>
    <w:p w:rsidR="00B8041F" w:rsidRPr="00A53537" w:rsidRDefault="00A53537" w:rsidP="008A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00AFB">
        <w:rPr>
          <w:rFonts w:ascii="Times New Roman" w:hAnsi="Times New Roman" w:cs="Times New Roman"/>
          <w:sz w:val="28"/>
          <w:szCs w:val="28"/>
        </w:rPr>
        <w:t xml:space="preserve">Пункт 1 изложить в следующей редакции: </w:t>
      </w:r>
    </w:p>
    <w:p w:rsidR="0065106D" w:rsidRDefault="00A53537" w:rsidP="008A683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5106D" w:rsidRPr="009C6BB2">
        <w:rPr>
          <w:bCs/>
          <w:sz w:val="28"/>
          <w:szCs w:val="28"/>
        </w:rPr>
        <w:t>1. Настоящие Правила определения нормативных затрат на обеспечение функций государственных органов Кировской области, органа управления Кировского областного территориального фонда обязательного медицинского страхования</w:t>
      </w:r>
      <w:r w:rsidR="0065106D">
        <w:rPr>
          <w:bCs/>
          <w:sz w:val="28"/>
          <w:szCs w:val="28"/>
        </w:rPr>
        <w:t xml:space="preserve"> (</w:t>
      </w:r>
      <w:r w:rsidR="0065106D" w:rsidRPr="009C6BB2">
        <w:rPr>
          <w:bCs/>
          <w:sz w:val="28"/>
          <w:szCs w:val="28"/>
        </w:rPr>
        <w:t xml:space="preserve">включая соответственно территориальные органы и подведомственные казенные учреждения) (далее </w:t>
      </w:r>
      <w:r w:rsidR="0065106D">
        <w:rPr>
          <w:bCs/>
          <w:sz w:val="28"/>
          <w:szCs w:val="28"/>
        </w:rPr>
        <w:t>–</w:t>
      </w:r>
      <w:r w:rsidR="0065106D" w:rsidRPr="009C6BB2">
        <w:rPr>
          <w:bCs/>
          <w:sz w:val="28"/>
          <w:szCs w:val="28"/>
        </w:rPr>
        <w:t xml:space="preserve"> Правила) устанавливают </w:t>
      </w:r>
      <w:r w:rsidR="0065106D">
        <w:rPr>
          <w:bCs/>
          <w:sz w:val="28"/>
          <w:szCs w:val="28"/>
        </w:rPr>
        <w:t>порядок</w:t>
      </w:r>
      <w:r w:rsidR="0065106D" w:rsidRPr="009C6BB2">
        <w:rPr>
          <w:bCs/>
          <w:sz w:val="28"/>
          <w:szCs w:val="28"/>
        </w:rPr>
        <w:t xml:space="preserve"> определения нормативных затрат на обеспечение функций государственных органов Кировской области</w:t>
      </w:r>
      <w:r w:rsidR="0065106D">
        <w:rPr>
          <w:bCs/>
          <w:sz w:val="28"/>
          <w:szCs w:val="28"/>
        </w:rPr>
        <w:t xml:space="preserve"> </w:t>
      </w:r>
      <w:r w:rsidR="0065106D" w:rsidRPr="009C6BB2">
        <w:rPr>
          <w:bCs/>
          <w:sz w:val="28"/>
          <w:szCs w:val="28"/>
        </w:rPr>
        <w:t xml:space="preserve">(в том числе органов государственной власти Кировской области), органа управления Кировского областного территориального фонда обязательного медицинского страхования (включая соответственно территориальные органы и подведомственные областные государственные казенные учреждения) в части закупок товаров, работ, услуг для обоснования объекта и (или) объектов закупки, включаемых в план закупок, в соответствии </w:t>
      </w:r>
      <w:r w:rsidR="0065106D">
        <w:rPr>
          <w:bCs/>
          <w:sz w:val="28"/>
          <w:szCs w:val="28"/>
        </w:rPr>
        <w:t xml:space="preserve">с частью 2 статьи 18 </w:t>
      </w:r>
      <w:r w:rsidR="0065106D" w:rsidRPr="009C6BB2">
        <w:rPr>
          <w:bCs/>
          <w:sz w:val="28"/>
          <w:szCs w:val="28"/>
        </w:rPr>
        <w:t xml:space="preserve">Федерального закона от 05.04.2013 </w:t>
      </w:r>
      <w:r w:rsidR="0065106D">
        <w:rPr>
          <w:bCs/>
          <w:sz w:val="28"/>
          <w:szCs w:val="28"/>
        </w:rPr>
        <w:t>№</w:t>
      </w:r>
      <w:r w:rsidR="0065106D" w:rsidRPr="009C6BB2">
        <w:rPr>
          <w:bCs/>
          <w:sz w:val="28"/>
          <w:szCs w:val="28"/>
        </w:rPr>
        <w:t xml:space="preserve"> 44-ФЗ </w:t>
      </w:r>
      <w:r w:rsidR="0065106D">
        <w:rPr>
          <w:bCs/>
          <w:sz w:val="28"/>
          <w:szCs w:val="28"/>
        </w:rPr>
        <w:t>«</w:t>
      </w:r>
      <w:r w:rsidR="0065106D" w:rsidRPr="009C6BB2">
        <w:rPr>
          <w:bCs/>
          <w:sz w:val="28"/>
          <w:szCs w:val="28"/>
        </w:rPr>
        <w:t xml:space="preserve">О контрактной системе в сфере закупок товаров, работ и услуг для обеспечения </w:t>
      </w:r>
      <w:r w:rsidR="0065106D" w:rsidRPr="00A53537">
        <w:rPr>
          <w:bCs/>
          <w:sz w:val="28"/>
          <w:szCs w:val="28"/>
        </w:rPr>
        <w:t>государственных и муниципальных нужд» (далее – нормативные затраты)</w:t>
      </w:r>
      <w:r w:rsidR="00B00AFB">
        <w:rPr>
          <w:bCs/>
          <w:sz w:val="28"/>
          <w:szCs w:val="28"/>
        </w:rPr>
        <w:t>»</w:t>
      </w:r>
      <w:r w:rsidR="0065106D" w:rsidRPr="00A53537">
        <w:rPr>
          <w:bCs/>
          <w:sz w:val="28"/>
          <w:szCs w:val="28"/>
        </w:rPr>
        <w:t>.</w:t>
      </w:r>
    </w:p>
    <w:p w:rsidR="00B00AFB" w:rsidRPr="007601C6" w:rsidRDefault="00B00AFB" w:rsidP="008A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1C6">
        <w:rPr>
          <w:rFonts w:ascii="Times New Roman" w:hAnsi="Times New Roman" w:cs="Times New Roman"/>
          <w:sz w:val="28"/>
          <w:szCs w:val="28"/>
        </w:rPr>
        <w:t xml:space="preserve">2. Дополнить пунктом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70FFC">
        <w:rPr>
          <w:rFonts w:ascii="Times New Roman" w:hAnsi="Times New Roman" w:cs="Times New Roman"/>
          <w:sz w:val="28"/>
          <w:szCs w:val="28"/>
        </w:rPr>
        <w:t>–</w:t>
      </w:r>
      <w:r w:rsidRPr="007601C6">
        <w:rPr>
          <w:rFonts w:ascii="Times New Roman" w:hAnsi="Times New Roman" w:cs="Times New Roman"/>
          <w:sz w:val="28"/>
          <w:szCs w:val="28"/>
        </w:rPr>
        <w:t>1 следующего содержания:</w:t>
      </w:r>
    </w:p>
    <w:p w:rsidR="00A53537" w:rsidRDefault="00B00AFB" w:rsidP="008A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1C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</w:t>
      </w:r>
      <w:r w:rsidR="00E70FFC">
        <w:rPr>
          <w:rFonts w:ascii="Times New Roman" w:hAnsi="Times New Roman" w:cs="Times New Roman"/>
          <w:sz w:val="28"/>
          <w:szCs w:val="28"/>
        </w:rPr>
        <w:t>–</w:t>
      </w:r>
      <w:r w:rsidRPr="007601C6">
        <w:rPr>
          <w:rFonts w:ascii="Times New Roman" w:hAnsi="Times New Roman" w:cs="Times New Roman"/>
          <w:sz w:val="28"/>
          <w:szCs w:val="28"/>
        </w:rPr>
        <w:t xml:space="preserve">1. Нормативные затраты в части затрат на обеспечение функций </w:t>
      </w:r>
      <w:r w:rsidRPr="007601C6">
        <w:rPr>
          <w:rFonts w:ascii="Times New Roman" w:hAnsi="Times New Roman" w:cs="Times New Roman"/>
          <w:sz w:val="28"/>
          <w:szCs w:val="28"/>
        </w:rPr>
        <w:lastRenderedPageBreak/>
        <w:t xml:space="preserve">казенных учреждений, которым в установленном порядке утверждено государственное задание на оказание государственных услуг (выполнение работ), определяются в порядке, установленном Бюджетным </w:t>
      </w:r>
      <w:hyperlink r:id="rId8" w:history="1">
        <w:r w:rsidRPr="007601C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601C6">
        <w:rPr>
          <w:rFonts w:ascii="Times New Roman" w:hAnsi="Times New Roman" w:cs="Times New Roman"/>
          <w:sz w:val="28"/>
          <w:szCs w:val="28"/>
        </w:rPr>
        <w:t xml:space="preserve"> Российской Федерации для расчета нормативных затрат, применяемых при определении объема финансового обеспечения выполнения указанного государственного задания».</w:t>
      </w:r>
    </w:p>
    <w:p w:rsidR="00B00AFB" w:rsidRPr="007601C6" w:rsidRDefault="00B00AFB" w:rsidP="008A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601C6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B00AFB" w:rsidRPr="00306704" w:rsidRDefault="00B00AFB" w:rsidP="008A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1C6">
        <w:rPr>
          <w:rFonts w:ascii="Times New Roman" w:hAnsi="Times New Roman" w:cs="Times New Roman"/>
          <w:sz w:val="28"/>
          <w:szCs w:val="28"/>
        </w:rPr>
        <w:t>«</w:t>
      </w:r>
      <w:r w:rsidR="00E70FFC">
        <w:rPr>
          <w:rFonts w:ascii="Times New Roman" w:hAnsi="Times New Roman" w:cs="Times New Roman"/>
          <w:sz w:val="28"/>
          <w:szCs w:val="28"/>
        </w:rPr>
        <w:t xml:space="preserve">2. </w:t>
      </w:r>
      <w:r w:rsidRPr="007601C6">
        <w:rPr>
          <w:rFonts w:ascii="Times New Roman" w:hAnsi="Times New Roman" w:cs="Times New Roman"/>
          <w:sz w:val="28"/>
          <w:szCs w:val="28"/>
        </w:rPr>
        <w:t xml:space="preserve">Нормативные затраты, </w:t>
      </w:r>
      <w:r>
        <w:rPr>
          <w:rFonts w:ascii="Times New Roman" w:hAnsi="Times New Roman" w:cs="Times New Roman"/>
          <w:sz w:val="28"/>
          <w:szCs w:val="28"/>
        </w:rPr>
        <w:t>порядок определения</w:t>
      </w:r>
      <w:r w:rsidRPr="007601C6">
        <w:rPr>
          <w:rFonts w:ascii="Times New Roman" w:hAnsi="Times New Roman" w:cs="Times New Roman"/>
          <w:sz w:val="28"/>
          <w:szCs w:val="28"/>
        </w:rPr>
        <w:t xml:space="preserve"> которых не установлен Методикой определения нормативных затрат на обеспечение функций государственных органов Кировской области, органа управления Кировского областного территориального фонда обязательного медицинского страхования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601C6">
        <w:rPr>
          <w:rFonts w:ascii="Times New Roman" w:hAnsi="Times New Roman" w:cs="Times New Roman"/>
          <w:sz w:val="28"/>
          <w:szCs w:val="28"/>
        </w:rPr>
        <w:t xml:space="preserve">включая соответственно территориальные органы и подведомственные </w:t>
      </w:r>
      <w:r w:rsidRPr="00B00AFB">
        <w:rPr>
          <w:rFonts w:ascii="Times New Roman" w:hAnsi="Times New Roman" w:cs="Times New Roman"/>
          <w:sz w:val="28"/>
          <w:szCs w:val="28"/>
        </w:rPr>
        <w:t xml:space="preserve">казенные учреждения) </w:t>
      </w:r>
      <w:r w:rsidR="00364D53" w:rsidRPr="00B00AFB">
        <w:rPr>
          <w:rFonts w:ascii="Times New Roman" w:hAnsi="Times New Roman" w:cs="Times New Roman"/>
          <w:sz w:val="28"/>
          <w:szCs w:val="28"/>
        </w:rPr>
        <w:t>(далее – Методика)</w:t>
      </w:r>
      <w:r w:rsidR="00364D53">
        <w:rPr>
          <w:rFonts w:ascii="Times New Roman" w:hAnsi="Times New Roman" w:cs="Times New Roman"/>
          <w:sz w:val="28"/>
          <w:szCs w:val="28"/>
        </w:rPr>
        <w:t xml:space="preserve"> </w:t>
      </w:r>
      <w:r w:rsidRPr="00B00AFB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E70FFC">
        <w:rPr>
          <w:rFonts w:ascii="Times New Roman" w:hAnsi="Times New Roman" w:cs="Times New Roman"/>
          <w:sz w:val="28"/>
          <w:szCs w:val="28"/>
        </w:rPr>
        <w:t>,</w:t>
      </w:r>
      <w:r w:rsidRPr="00B00AFB">
        <w:rPr>
          <w:rFonts w:ascii="Times New Roman" w:hAnsi="Times New Roman" w:cs="Times New Roman"/>
          <w:sz w:val="28"/>
          <w:szCs w:val="28"/>
        </w:rPr>
        <w:t xml:space="preserve"> определяются в порядке</w:t>
      </w:r>
      <w:r>
        <w:rPr>
          <w:rFonts w:ascii="Times New Roman" w:hAnsi="Times New Roman" w:cs="Times New Roman"/>
          <w:sz w:val="28"/>
          <w:szCs w:val="28"/>
        </w:rPr>
        <w:t xml:space="preserve">, устанавливаемом </w:t>
      </w:r>
      <w:r w:rsidRPr="007601C6">
        <w:rPr>
          <w:rFonts w:ascii="Times New Roman" w:hAnsi="Times New Roman" w:cs="Times New Roman"/>
          <w:sz w:val="28"/>
          <w:szCs w:val="28"/>
        </w:rPr>
        <w:t xml:space="preserve">государственными органами Кировской области </w:t>
      </w:r>
      <w:r w:rsidRPr="007601C6">
        <w:rPr>
          <w:rFonts w:ascii="Times New Roman" w:hAnsi="Times New Roman" w:cs="Times New Roman"/>
          <w:bCs/>
          <w:sz w:val="28"/>
          <w:szCs w:val="28"/>
        </w:rPr>
        <w:t>(в том числе органами государственной власти Кировской области)</w:t>
      </w:r>
      <w:r w:rsidRPr="007601C6">
        <w:rPr>
          <w:rFonts w:ascii="Times New Roman" w:hAnsi="Times New Roman" w:cs="Times New Roman"/>
          <w:sz w:val="28"/>
          <w:szCs w:val="28"/>
        </w:rPr>
        <w:t xml:space="preserve">, органом управления Кировского областного территориального фонда обязательного медицинского страхования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601C6">
        <w:rPr>
          <w:rFonts w:ascii="Times New Roman" w:hAnsi="Times New Roman" w:cs="Times New Roman"/>
          <w:sz w:val="28"/>
          <w:szCs w:val="28"/>
        </w:rPr>
        <w:t xml:space="preserve"> </w:t>
      </w:r>
      <w:r w:rsidRPr="00306704">
        <w:rPr>
          <w:rFonts w:ascii="Times New Roman" w:hAnsi="Times New Roman" w:cs="Times New Roman"/>
          <w:sz w:val="28"/>
          <w:szCs w:val="28"/>
        </w:rPr>
        <w:t>государственный орган, орган управления ФОМС)».</w:t>
      </w:r>
    </w:p>
    <w:p w:rsidR="00306704" w:rsidRPr="007601C6" w:rsidRDefault="0011365D" w:rsidP="008A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65106D" w:rsidRPr="0030670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06704" w:rsidRPr="00306704">
        <w:rPr>
          <w:rFonts w:ascii="Times New Roman" w:hAnsi="Times New Roman" w:cs="Times New Roman"/>
          <w:sz w:val="28"/>
          <w:szCs w:val="28"/>
        </w:rPr>
        <w:t>Дополнить</w:t>
      </w:r>
      <w:r w:rsidR="00306704" w:rsidRPr="007601C6">
        <w:rPr>
          <w:rFonts w:ascii="Times New Roman" w:hAnsi="Times New Roman" w:cs="Times New Roman"/>
          <w:sz w:val="28"/>
          <w:szCs w:val="28"/>
        </w:rPr>
        <w:t xml:space="preserve"> пунктами 3</w:t>
      </w:r>
      <w:r w:rsidR="00E70FFC">
        <w:rPr>
          <w:rFonts w:ascii="Times New Roman" w:hAnsi="Times New Roman" w:cs="Times New Roman"/>
          <w:sz w:val="28"/>
          <w:szCs w:val="28"/>
        </w:rPr>
        <w:t>–</w:t>
      </w:r>
      <w:r w:rsidR="00306704" w:rsidRPr="007601C6">
        <w:rPr>
          <w:rFonts w:ascii="Times New Roman" w:hAnsi="Times New Roman" w:cs="Times New Roman"/>
          <w:sz w:val="28"/>
          <w:szCs w:val="28"/>
        </w:rPr>
        <w:t>1 и 3</w:t>
      </w:r>
      <w:r w:rsidR="00E70FFC">
        <w:rPr>
          <w:rFonts w:ascii="Times New Roman" w:hAnsi="Times New Roman" w:cs="Times New Roman"/>
          <w:sz w:val="28"/>
          <w:szCs w:val="28"/>
        </w:rPr>
        <w:t>–</w:t>
      </w:r>
      <w:r w:rsidR="00306704" w:rsidRPr="007601C6">
        <w:rPr>
          <w:rFonts w:ascii="Times New Roman" w:hAnsi="Times New Roman" w:cs="Times New Roman"/>
          <w:sz w:val="28"/>
          <w:szCs w:val="28"/>
        </w:rPr>
        <w:t>2 следующего содержания:</w:t>
      </w:r>
    </w:p>
    <w:p w:rsidR="00306704" w:rsidRDefault="00306704" w:rsidP="008A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1C6">
        <w:rPr>
          <w:rFonts w:ascii="Times New Roman" w:hAnsi="Times New Roman" w:cs="Times New Roman"/>
          <w:sz w:val="28"/>
          <w:szCs w:val="28"/>
        </w:rPr>
        <w:t>«3</w:t>
      </w:r>
      <w:r w:rsidR="00E70FFC">
        <w:rPr>
          <w:rFonts w:ascii="Times New Roman" w:hAnsi="Times New Roman" w:cs="Times New Roman"/>
          <w:sz w:val="28"/>
          <w:szCs w:val="28"/>
        </w:rPr>
        <w:t>–</w:t>
      </w:r>
      <w:r w:rsidRPr="007601C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35B0E">
        <w:rPr>
          <w:rFonts w:ascii="Times New Roman" w:hAnsi="Times New Roman" w:cs="Times New Roman"/>
          <w:sz w:val="28"/>
          <w:szCs w:val="28"/>
        </w:rPr>
        <w:t xml:space="preserve">ля определения нормативных затрат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64D5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пунктами 1 и 2 Методики г</w:t>
      </w:r>
      <w:r w:rsidRPr="00A53537">
        <w:rPr>
          <w:rFonts w:ascii="Times New Roman" w:hAnsi="Times New Roman" w:cs="Times New Roman"/>
          <w:sz w:val="28"/>
          <w:szCs w:val="28"/>
        </w:rPr>
        <w:t>осударственные органы, орган управления</w:t>
      </w:r>
      <w:r w:rsidRPr="00835B0E">
        <w:rPr>
          <w:rFonts w:ascii="Times New Roman" w:hAnsi="Times New Roman" w:cs="Times New Roman"/>
          <w:sz w:val="28"/>
          <w:szCs w:val="28"/>
        </w:rPr>
        <w:t xml:space="preserve"> ФОМС разрабатывают и утверждают нормативы количества и цены товаров, работ, услуг, в том числе формируемые с учетом категорий и (или) групп должностей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6704" w:rsidRPr="007601C6" w:rsidRDefault="00306704" w:rsidP="008A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1C6">
        <w:rPr>
          <w:rFonts w:ascii="Times New Roman" w:hAnsi="Times New Roman" w:cs="Times New Roman"/>
          <w:sz w:val="28"/>
          <w:szCs w:val="28"/>
        </w:rPr>
        <w:t>3</w:t>
      </w:r>
      <w:r w:rsidR="00E70FFC">
        <w:rPr>
          <w:rFonts w:ascii="Times New Roman" w:hAnsi="Times New Roman" w:cs="Times New Roman"/>
          <w:sz w:val="28"/>
          <w:szCs w:val="28"/>
        </w:rPr>
        <w:t>–</w:t>
      </w:r>
      <w:r w:rsidRPr="007601C6">
        <w:rPr>
          <w:rFonts w:ascii="Times New Roman" w:hAnsi="Times New Roman" w:cs="Times New Roman"/>
          <w:sz w:val="28"/>
          <w:szCs w:val="28"/>
        </w:rPr>
        <w:t xml:space="preserve">2. Значения нормативов цены и нормативов количества товаров, работ и услуг для руководителей казенных учреждений не могут превышать (если установлено верхнее предельное значение) или быть ниже (если установлено нижнее предельное значение) </w:t>
      </w:r>
      <w:r w:rsidR="00CB403C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7601C6">
        <w:rPr>
          <w:rFonts w:ascii="Times New Roman" w:hAnsi="Times New Roman" w:cs="Times New Roman"/>
          <w:sz w:val="28"/>
          <w:szCs w:val="28"/>
        </w:rPr>
        <w:t xml:space="preserve">нормативов цены и нормативов количества соответствующих товаров, работ и услуг для лиц, замещающих должности руководителя (заместителя руководителя) </w:t>
      </w:r>
      <w:r w:rsidRPr="007601C6">
        <w:rPr>
          <w:rFonts w:ascii="Times New Roman" w:hAnsi="Times New Roman" w:cs="Times New Roman"/>
          <w:sz w:val="28"/>
          <w:szCs w:val="28"/>
        </w:rPr>
        <w:lastRenderedPageBreak/>
        <w:t>государственного органа, органа управления ФОМС».</w:t>
      </w:r>
    </w:p>
    <w:p w:rsidR="00306704" w:rsidRDefault="00306704" w:rsidP="008A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601C6">
        <w:rPr>
          <w:rFonts w:ascii="Times New Roman" w:hAnsi="Times New Roman" w:cs="Times New Roman"/>
          <w:sz w:val="28"/>
          <w:szCs w:val="28"/>
        </w:rPr>
        <w:t>. В пункте 5 слов</w:t>
      </w:r>
      <w:r w:rsidR="00547BE6">
        <w:rPr>
          <w:rFonts w:ascii="Times New Roman" w:hAnsi="Times New Roman" w:cs="Times New Roman"/>
          <w:sz w:val="28"/>
          <w:szCs w:val="28"/>
        </w:rPr>
        <w:t>а</w:t>
      </w:r>
      <w:r w:rsidRPr="007601C6">
        <w:rPr>
          <w:rFonts w:ascii="Times New Roman" w:hAnsi="Times New Roman" w:cs="Times New Roman"/>
          <w:sz w:val="28"/>
          <w:szCs w:val="28"/>
        </w:rPr>
        <w:t xml:space="preserve"> «балансе</w:t>
      </w:r>
      <w:r w:rsidR="00547BE6">
        <w:rPr>
          <w:rFonts w:ascii="Times New Roman" w:hAnsi="Times New Roman" w:cs="Times New Roman"/>
          <w:sz w:val="28"/>
          <w:szCs w:val="28"/>
        </w:rPr>
        <w:t xml:space="preserve"> у</w:t>
      </w:r>
      <w:r w:rsidRPr="007601C6">
        <w:rPr>
          <w:rFonts w:ascii="Times New Roman" w:hAnsi="Times New Roman" w:cs="Times New Roman"/>
          <w:sz w:val="28"/>
          <w:szCs w:val="28"/>
        </w:rPr>
        <w:t>» заменить словами «соответствующих балансах».</w:t>
      </w:r>
    </w:p>
    <w:p w:rsidR="007D077B" w:rsidRDefault="007D077B" w:rsidP="008A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Внести в Правила </w:t>
      </w:r>
      <w:r w:rsidRPr="007601C6">
        <w:rPr>
          <w:rFonts w:ascii="Times New Roman" w:hAnsi="Times New Roman" w:cs="Times New Roman"/>
          <w:sz w:val="28"/>
          <w:szCs w:val="28"/>
        </w:rPr>
        <w:t>определения нормативных затрат на обеспечение функций государственных органов Кировской области, органа управления Кировского областного территориального фонда обязательного медицинского страхования (включая соответственно территориальные органы и подведомственные казенные учреждения) (приложение к Правилам)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929A0" w:rsidRPr="007601C6" w:rsidRDefault="00306704" w:rsidP="008A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77D12">
        <w:rPr>
          <w:rFonts w:ascii="Times New Roman" w:hAnsi="Times New Roman" w:cs="Times New Roman"/>
          <w:sz w:val="28"/>
          <w:szCs w:val="28"/>
        </w:rPr>
        <w:t>.</w:t>
      </w:r>
      <w:r w:rsidR="007D077B">
        <w:rPr>
          <w:rFonts w:ascii="Times New Roman" w:hAnsi="Times New Roman" w:cs="Times New Roman"/>
          <w:sz w:val="28"/>
          <w:szCs w:val="28"/>
        </w:rPr>
        <w:t>1.</w:t>
      </w:r>
      <w:r w:rsidR="00477D12">
        <w:rPr>
          <w:rFonts w:ascii="Times New Roman" w:hAnsi="Times New Roman" w:cs="Times New Roman"/>
          <w:sz w:val="28"/>
          <w:szCs w:val="28"/>
        </w:rPr>
        <w:t xml:space="preserve"> В заголовке слово «</w:t>
      </w:r>
      <w:r w:rsidR="00477D12" w:rsidRPr="007601C6">
        <w:rPr>
          <w:rFonts w:ascii="Times New Roman" w:hAnsi="Times New Roman" w:cs="Times New Roman"/>
          <w:sz w:val="28"/>
          <w:szCs w:val="28"/>
        </w:rPr>
        <w:t>Правил</w:t>
      </w:r>
      <w:r w:rsidR="008E3697">
        <w:rPr>
          <w:rFonts w:ascii="Times New Roman" w:hAnsi="Times New Roman" w:cs="Times New Roman"/>
          <w:sz w:val="28"/>
          <w:szCs w:val="28"/>
        </w:rPr>
        <w:t>а</w:t>
      </w:r>
      <w:r w:rsidR="00477D12">
        <w:rPr>
          <w:rFonts w:ascii="Times New Roman" w:hAnsi="Times New Roman" w:cs="Times New Roman"/>
          <w:sz w:val="28"/>
          <w:szCs w:val="28"/>
        </w:rPr>
        <w:t>»</w:t>
      </w:r>
      <w:r w:rsidR="00B82821">
        <w:rPr>
          <w:rFonts w:ascii="Times New Roman" w:hAnsi="Times New Roman" w:cs="Times New Roman"/>
          <w:sz w:val="28"/>
          <w:szCs w:val="28"/>
        </w:rPr>
        <w:t xml:space="preserve"> заменить словом «</w:t>
      </w:r>
      <w:r w:rsidR="00B82821" w:rsidRPr="007601C6">
        <w:rPr>
          <w:rFonts w:ascii="Times New Roman" w:hAnsi="Times New Roman" w:cs="Times New Roman"/>
          <w:sz w:val="28"/>
          <w:szCs w:val="28"/>
        </w:rPr>
        <w:t>Методика</w:t>
      </w:r>
      <w:r w:rsidR="00B82821">
        <w:rPr>
          <w:rFonts w:ascii="Times New Roman" w:hAnsi="Times New Roman" w:cs="Times New Roman"/>
          <w:sz w:val="28"/>
          <w:szCs w:val="28"/>
        </w:rPr>
        <w:t>»</w:t>
      </w:r>
      <w:r w:rsidR="0093380B">
        <w:rPr>
          <w:rFonts w:ascii="Times New Roman" w:hAnsi="Times New Roman" w:cs="Times New Roman"/>
          <w:sz w:val="28"/>
          <w:szCs w:val="28"/>
        </w:rPr>
        <w:t>.</w:t>
      </w:r>
    </w:p>
    <w:p w:rsidR="0093380B" w:rsidRDefault="00E70FFC" w:rsidP="008A68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7D077B">
        <w:rPr>
          <w:sz w:val="28"/>
          <w:szCs w:val="28"/>
        </w:rPr>
        <w:t>.</w:t>
      </w:r>
      <w:r w:rsidR="00C94C93" w:rsidRPr="007601C6">
        <w:rPr>
          <w:sz w:val="28"/>
          <w:szCs w:val="28"/>
        </w:rPr>
        <w:t xml:space="preserve"> </w:t>
      </w:r>
      <w:r w:rsidR="0093380B">
        <w:rPr>
          <w:sz w:val="28"/>
          <w:szCs w:val="28"/>
        </w:rPr>
        <w:t xml:space="preserve">Внести изменения в Методику </w:t>
      </w:r>
      <w:r w:rsidR="0093380B" w:rsidRPr="007601C6">
        <w:rPr>
          <w:sz w:val="28"/>
          <w:szCs w:val="28"/>
        </w:rPr>
        <w:t>определения нормативных затрат на обеспечение функций государственных органов Кировской области, органа управления Кировского областного территориального фонда обязательного медицинского страхования</w:t>
      </w:r>
      <w:r w:rsidR="0093380B">
        <w:rPr>
          <w:sz w:val="28"/>
          <w:szCs w:val="28"/>
        </w:rPr>
        <w:t xml:space="preserve"> (</w:t>
      </w:r>
      <w:r w:rsidR="0093380B" w:rsidRPr="007601C6">
        <w:rPr>
          <w:sz w:val="28"/>
          <w:szCs w:val="28"/>
        </w:rPr>
        <w:t>включая соответственно территориальные органы и подведомственные казенные учреждения</w:t>
      </w:r>
      <w:r w:rsidR="0093380B">
        <w:rPr>
          <w:sz w:val="28"/>
          <w:szCs w:val="28"/>
        </w:rPr>
        <w:t xml:space="preserve">) </w:t>
      </w:r>
      <w:r w:rsidR="00AA2A2B" w:rsidRPr="00AA2A2B">
        <w:rPr>
          <w:sz w:val="28"/>
          <w:szCs w:val="28"/>
        </w:rPr>
        <w:t>(</w:t>
      </w:r>
      <w:r w:rsidR="00AA2A2B">
        <w:rPr>
          <w:sz w:val="28"/>
          <w:szCs w:val="28"/>
        </w:rPr>
        <w:t xml:space="preserve">приложение к Правилам) </w:t>
      </w:r>
      <w:r w:rsidR="0093380B">
        <w:rPr>
          <w:sz w:val="28"/>
          <w:szCs w:val="28"/>
        </w:rPr>
        <w:t>согласно приложению.</w:t>
      </w:r>
    </w:p>
    <w:p w:rsidR="007A7FEB" w:rsidRPr="00415527" w:rsidRDefault="00BB7355" w:rsidP="00F943A0">
      <w:pPr>
        <w:autoSpaceDE w:val="0"/>
        <w:autoSpaceDN w:val="0"/>
        <w:adjustRightInd w:val="0"/>
        <w:spacing w:before="480" w:line="360" w:lineRule="auto"/>
        <w:ind w:firstLine="709"/>
        <w:jc w:val="center"/>
        <w:rPr>
          <w:sz w:val="28"/>
          <w:szCs w:val="28"/>
        </w:rPr>
      </w:pPr>
      <w:r w:rsidRPr="00E87288">
        <w:rPr>
          <w:sz w:val="28"/>
          <w:szCs w:val="28"/>
        </w:rPr>
        <w:t>______________</w:t>
      </w:r>
    </w:p>
    <w:sectPr w:rsidR="007A7FEB" w:rsidRPr="00415527" w:rsidSect="001679B6">
      <w:headerReference w:type="even" r:id="rId9"/>
      <w:headerReference w:type="default" r:id="rId10"/>
      <w:headerReference w:type="first" r:id="rId11"/>
      <w:pgSz w:w="11907" w:h="16840"/>
      <w:pgMar w:top="1077" w:right="851" w:bottom="102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7B9" w:rsidRDefault="009157B9">
      <w:r>
        <w:separator/>
      </w:r>
    </w:p>
  </w:endnote>
  <w:endnote w:type="continuationSeparator" w:id="0">
    <w:p w:rsidR="009157B9" w:rsidRDefault="0091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7B9" w:rsidRDefault="009157B9">
      <w:r>
        <w:separator/>
      </w:r>
    </w:p>
  </w:footnote>
  <w:footnote w:type="continuationSeparator" w:id="0">
    <w:p w:rsidR="009157B9" w:rsidRDefault="00915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935" w:rsidRDefault="00681B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7593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75935">
      <w:rPr>
        <w:rStyle w:val="a4"/>
        <w:noProof/>
      </w:rPr>
      <w:t>2</w:t>
    </w:r>
    <w:r>
      <w:rPr>
        <w:rStyle w:val="a4"/>
      </w:rPr>
      <w:fldChar w:fldCharType="end"/>
    </w:r>
  </w:p>
  <w:p w:rsidR="00D75935" w:rsidRDefault="00D759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935" w:rsidRPr="00DC0D39" w:rsidRDefault="00681B08">
    <w:pPr>
      <w:pStyle w:val="a3"/>
      <w:framePr w:wrap="around" w:vAnchor="text" w:hAnchor="margin" w:xAlign="center" w:y="1"/>
      <w:rPr>
        <w:rStyle w:val="a4"/>
        <w:sz w:val="24"/>
        <w:szCs w:val="24"/>
      </w:rPr>
    </w:pPr>
    <w:r w:rsidRPr="00DC0D39">
      <w:rPr>
        <w:rStyle w:val="a4"/>
        <w:sz w:val="24"/>
        <w:szCs w:val="24"/>
      </w:rPr>
      <w:fldChar w:fldCharType="begin"/>
    </w:r>
    <w:r w:rsidR="00D75935" w:rsidRPr="00DC0D39">
      <w:rPr>
        <w:rStyle w:val="a4"/>
        <w:sz w:val="24"/>
        <w:szCs w:val="24"/>
      </w:rPr>
      <w:instrText xml:space="preserve">PAGE  </w:instrText>
    </w:r>
    <w:r w:rsidRPr="00DC0D39">
      <w:rPr>
        <w:rStyle w:val="a4"/>
        <w:sz w:val="24"/>
        <w:szCs w:val="24"/>
      </w:rPr>
      <w:fldChar w:fldCharType="separate"/>
    </w:r>
    <w:r w:rsidR="003C0765">
      <w:rPr>
        <w:rStyle w:val="a4"/>
        <w:noProof/>
        <w:sz w:val="24"/>
        <w:szCs w:val="24"/>
      </w:rPr>
      <w:t>3</w:t>
    </w:r>
    <w:r w:rsidRPr="00DC0D39">
      <w:rPr>
        <w:rStyle w:val="a4"/>
        <w:sz w:val="24"/>
        <w:szCs w:val="24"/>
      </w:rPr>
      <w:fldChar w:fldCharType="end"/>
    </w:r>
  </w:p>
  <w:p w:rsidR="00D75935" w:rsidRDefault="00D7593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935" w:rsidRDefault="00D7593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A3DBF"/>
    <w:multiLevelType w:val="hybridMultilevel"/>
    <w:tmpl w:val="CF44FE5E"/>
    <w:lvl w:ilvl="0" w:tplc="DB224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90C90"/>
    <w:multiLevelType w:val="hybridMultilevel"/>
    <w:tmpl w:val="BD2AA426"/>
    <w:lvl w:ilvl="0" w:tplc="C8448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3715E"/>
    <w:multiLevelType w:val="hybridMultilevel"/>
    <w:tmpl w:val="DB444132"/>
    <w:lvl w:ilvl="0" w:tplc="F4EC9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F106DA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9981568"/>
    <w:multiLevelType w:val="multilevel"/>
    <w:tmpl w:val="CC4C14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1F2A4347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>
    <w:nsid w:val="20940D2F"/>
    <w:multiLevelType w:val="hybridMultilevel"/>
    <w:tmpl w:val="1FC8A5A4"/>
    <w:lvl w:ilvl="0" w:tplc="FC805FA2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FD104A"/>
    <w:multiLevelType w:val="multilevel"/>
    <w:tmpl w:val="4A74D63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abstractNum w:abstractNumId="8">
    <w:nsid w:val="27B50878"/>
    <w:multiLevelType w:val="hybridMultilevel"/>
    <w:tmpl w:val="FF54D4B4"/>
    <w:lvl w:ilvl="0" w:tplc="48044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F51969"/>
    <w:multiLevelType w:val="hybridMultilevel"/>
    <w:tmpl w:val="E9FAA0C8"/>
    <w:lvl w:ilvl="0" w:tplc="7644A6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8BF584F"/>
    <w:multiLevelType w:val="hybridMultilevel"/>
    <w:tmpl w:val="A866CA86"/>
    <w:lvl w:ilvl="0" w:tplc="B64612A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88180B"/>
    <w:multiLevelType w:val="multilevel"/>
    <w:tmpl w:val="665C606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2CF61A05"/>
    <w:multiLevelType w:val="hybridMultilevel"/>
    <w:tmpl w:val="75CEFE8A"/>
    <w:lvl w:ilvl="0" w:tplc="88967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E472877"/>
    <w:multiLevelType w:val="multilevel"/>
    <w:tmpl w:val="58900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D54079A"/>
    <w:multiLevelType w:val="hybridMultilevel"/>
    <w:tmpl w:val="0FE2B174"/>
    <w:lvl w:ilvl="0" w:tplc="ECAC3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E5270FE"/>
    <w:multiLevelType w:val="hybridMultilevel"/>
    <w:tmpl w:val="54A828AC"/>
    <w:lvl w:ilvl="0" w:tplc="B04E1F7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171536"/>
    <w:multiLevelType w:val="hybridMultilevel"/>
    <w:tmpl w:val="64244342"/>
    <w:lvl w:ilvl="0" w:tplc="6FC8B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C6E247D"/>
    <w:multiLevelType w:val="hybridMultilevel"/>
    <w:tmpl w:val="E2346060"/>
    <w:lvl w:ilvl="0" w:tplc="C9A69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FDA790F"/>
    <w:multiLevelType w:val="hybridMultilevel"/>
    <w:tmpl w:val="2ACC176C"/>
    <w:lvl w:ilvl="0" w:tplc="C958E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E3C4653"/>
    <w:multiLevelType w:val="multilevel"/>
    <w:tmpl w:val="DD860D9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72AB6C77"/>
    <w:multiLevelType w:val="multilevel"/>
    <w:tmpl w:val="962C825C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1">
    <w:nsid w:val="72E46909"/>
    <w:multiLevelType w:val="multilevel"/>
    <w:tmpl w:val="AC84C57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22">
    <w:nsid w:val="7C1C0059"/>
    <w:multiLevelType w:val="multilevel"/>
    <w:tmpl w:val="19F4134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7D3E1183"/>
    <w:multiLevelType w:val="hybridMultilevel"/>
    <w:tmpl w:val="850EF2C6"/>
    <w:lvl w:ilvl="0" w:tplc="E138D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2"/>
  </w:num>
  <w:num w:numId="5">
    <w:abstractNumId w:val="14"/>
  </w:num>
  <w:num w:numId="6">
    <w:abstractNumId w:val="23"/>
  </w:num>
  <w:num w:numId="7">
    <w:abstractNumId w:val="18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  <w:num w:numId="12">
    <w:abstractNumId w:val="13"/>
  </w:num>
  <w:num w:numId="13">
    <w:abstractNumId w:val="19"/>
  </w:num>
  <w:num w:numId="14">
    <w:abstractNumId w:val="22"/>
  </w:num>
  <w:num w:numId="15">
    <w:abstractNumId w:val="21"/>
  </w:num>
  <w:num w:numId="16">
    <w:abstractNumId w:val="6"/>
  </w:num>
  <w:num w:numId="17">
    <w:abstractNumId w:val="20"/>
  </w:num>
  <w:num w:numId="18">
    <w:abstractNumId w:val="4"/>
  </w:num>
  <w:num w:numId="19">
    <w:abstractNumId w:val="11"/>
  </w:num>
  <w:num w:numId="20">
    <w:abstractNumId w:val="7"/>
  </w:num>
  <w:num w:numId="21">
    <w:abstractNumId w:val="8"/>
  </w:num>
  <w:num w:numId="22">
    <w:abstractNumId w:val="16"/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453"/>
    <w:rsid w:val="00001B20"/>
    <w:rsid w:val="00010B85"/>
    <w:rsid w:val="000146CA"/>
    <w:rsid w:val="0001536B"/>
    <w:rsid w:val="00022530"/>
    <w:rsid w:val="00022B60"/>
    <w:rsid w:val="000232B5"/>
    <w:rsid w:val="00032166"/>
    <w:rsid w:val="00037029"/>
    <w:rsid w:val="00037967"/>
    <w:rsid w:val="00041359"/>
    <w:rsid w:val="00046546"/>
    <w:rsid w:val="00046581"/>
    <w:rsid w:val="00051591"/>
    <w:rsid w:val="00055D79"/>
    <w:rsid w:val="00057786"/>
    <w:rsid w:val="00057D1A"/>
    <w:rsid w:val="0006598A"/>
    <w:rsid w:val="000661F2"/>
    <w:rsid w:val="0006734F"/>
    <w:rsid w:val="00073D65"/>
    <w:rsid w:val="00076CBE"/>
    <w:rsid w:val="000775B2"/>
    <w:rsid w:val="00083FF3"/>
    <w:rsid w:val="00086677"/>
    <w:rsid w:val="000940B0"/>
    <w:rsid w:val="00094A15"/>
    <w:rsid w:val="00095C0F"/>
    <w:rsid w:val="00096B2B"/>
    <w:rsid w:val="000971B8"/>
    <w:rsid w:val="000A273F"/>
    <w:rsid w:val="000A4E6D"/>
    <w:rsid w:val="000A5A92"/>
    <w:rsid w:val="000A647A"/>
    <w:rsid w:val="000A7AA3"/>
    <w:rsid w:val="000B3E04"/>
    <w:rsid w:val="000B67CB"/>
    <w:rsid w:val="000B7D62"/>
    <w:rsid w:val="000C41FF"/>
    <w:rsid w:val="000C4E26"/>
    <w:rsid w:val="000D3A19"/>
    <w:rsid w:val="000D4986"/>
    <w:rsid w:val="000D625F"/>
    <w:rsid w:val="000E17F3"/>
    <w:rsid w:val="000E1AB2"/>
    <w:rsid w:val="000E1B54"/>
    <w:rsid w:val="000E2821"/>
    <w:rsid w:val="000E5F13"/>
    <w:rsid w:val="000E7841"/>
    <w:rsid w:val="000E7B23"/>
    <w:rsid w:val="000E7E22"/>
    <w:rsid w:val="000F3FA2"/>
    <w:rsid w:val="000F52C9"/>
    <w:rsid w:val="000F7A9F"/>
    <w:rsid w:val="00100F91"/>
    <w:rsid w:val="00102320"/>
    <w:rsid w:val="00107983"/>
    <w:rsid w:val="001111A9"/>
    <w:rsid w:val="0011365D"/>
    <w:rsid w:val="00114762"/>
    <w:rsid w:val="001207F3"/>
    <w:rsid w:val="00121A8B"/>
    <w:rsid w:val="00124E4C"/>
    <w:rsid w:val="00126586"/>
    <w:rsid w:val="00131786"/>
    <w:rsid w:val="001368FB"/>
    <w:rsid w:val="00141536"/>
    <w:rsid w:val="0015094A"/>
    <w:rsid w:val="00150ABE"/>
    <w:rsid w:val="00150B88"/>
    <w:rsid w:val="00154891"/>
    <w:rsid w:val="0015581F"/>
    <w:rsid w:val="00156E57"/>
    <w:rsid w:val="00160619"/>
    <w:rsid w:val="001625E3"/>
    <w:rsid w:val="0016413F"/>
    <w:rsid w:val="00164842"/>
    <w:rsid w:val="0016793B"/>
    <w:rsid w:val="001679B6"/>
    <w:rsid w:val="001713C0"/>
    <w:rsid w:val="00171C92"/>
    <w:rsid w:val="00173A51"/>
    <w:rsid w:val="00176051"/>
    <w:rsid w:val="00176273"/>
    <w:rsid w:val="001771B3"/>
    <w:rsid w:val="00177D09"/>
    <w:rsid w:val="0018116F"/>
    <w:rsid w:val="001819A7"/>
    <w:rsid w:val="00181D8E"/>
    <w:rsid w:val="00181F96"/>
    <w:rsid w:val="00187AF2"/>
    <w:rsid w:val="00193DA2"/>
    <w:rsid w:val="00196AA4"/>
    <w:rsid w:val="001A0B4F"/>
    <w:rsid w:val="001A2557"/>
    <w:rsid w:val="001A70FE"/>
    <w:rsid w:val="001C26EB"/>
    <w:rsid w:val="001C3F30"/>
    <w:rsid w:val="001C64C6"/>
    <w:rsid w:val="001C68CE"/>
    <w:rsid w:val="001C70EF"/>
    <w:rsid w:val="001C7AEB"/>
    <w:rsid w:val="001C7E5A"/>
    <w:rsid w:val="001D6644"/>
    <w:rsid w:val="001D69A3"/>
    <w:rsid w:val="001D7B53"/>
    <w:rsid w:val="001E49CE"/>
    <w:rsid w:val="001E58E2"/>
    <w:rsid w:val="001E6444"/>
    <w:rsid w:val="001E7A34"/>
    <w:rsid w:val="001F05EE"/>
    <w:rsid w:val="001F22F3"/>
    <w:rsid w:val="001F5736"/>
    <w:rsid w:val="001F699C"/>
    <w:rsid w:val="001F7088"/>
    <w:rsid w:val="001F7FB0"/>
    <w:rsid w:val="00202AD2"/>
    <w:rsid w:val="00205DB9"/>
    <w:rsid w:val="00206973"/>
    <w:rsid w:val="00207FAF"/>
    <w:rsid w:val="00212250"/>
    <w:rsid w:val="00223382"/>
    <w:rsid w:val="00225184"/>
    <w:rsid w:val="00230AEB"/>
    <w:rsid w:val="00235443"/>
    <w:rsid w:val="00236DB9"/>
    <w:rsid w:val="0023785A"/>
    <w:rsid w:val="002413F2"/>
    <w:rsid w:val="00242540"/>
    <w:rsid w:val="00247A65"/>
    <w:rsid w:val="0025352F"/>
    <w:rsid w:val="00255862"/>
    <w:rsid w:val="00255F53"/>
    <w:rsid w:val="00262E7F"/>
    <w:rsid w:val="0026428C"/>
    <w:rsid w:val="00264AB9"/>
    <w:rsid w:val="00264C1A"/>
    <w:rsid w:val="002705AE"/>
    <w:rsid w:val="00271532"/>
    <w:rsid w:val="00274840"/>
    <w:rsid w:val="00276126"/>
    <w:rsid w:val="0028288E"/>
    <w:rsid w:val="00282A00"/>
    <w:rsid w:val="00292C70"/>
    <w:rsid w:val="00292CB9"/>
    <w:rsid w:val="0029348C"/>
    <w:rsid w:val="002A0641"/>
    <w:rsid w:val="002A0FEE"/>
    <w:rsid w:val="002A1C9B"/>
    <w:rsid w:val="002A2681"/>
    <w:rsid w:val="002A363F"/>
    <w:rsid w:val="002A40B6"/>
    <w:rsid w:val="002B1F6C"/>
    <w:rsid w:val="002C1705"/>
    <w:rsid w:val="002C4856"/>
    <w:rsid w:val="002C6701"/>
    <w:rsid w:val="002D39FC"/>
    <w:rsid w:val="002D6F0B"/>
    <w:rsid w:val="002E0DCC"/>
    <w:rsid w:val="002E71DC"/>
    <w:rsid w:val="002E7E8D"/>
    <w:rsid w:val="002F06B9"/>
    <w:rsid w:val="002F1117"/>
    <w:rsid w:val="002F63D9"/>
    <w:rsid w:val="002F7A0A"/>
    <w:rsid w:val="00301157"/>
    <w:rsid w:val="00303517"/>
    <w:rsid w:val="0030437C"/>
    <w:rsid w:val="003043EF"/>
    <w:rsid w:val="00306704"/>
    <w:rsid w:val="00307F4C"/>
    <w:rsid w:val="00310DDC"/>
    <w:rsid w:val="00314324"/>
    <w:rsid w:val="00321871"/>
    <w:rsid w:val="00322064"/>
    <w:rsid w:val="0032375C"/>
    <w:rsid w:val="00325301"/>
    <w:rsid w:val="00326AFB"/>
    <w:rsid w:val="00327564"/>
    <w:rsid w:val="00331688"/>
    <w:rsid w:val="003410D7"/>
    <w:rsid w:val="00343535"/>
    <w:rsid w:val="00343AB7"/>
    <w:rsid w:val="00345069"/>
    <w:rsid w:val="003463F8"/>
    <w:rsid w:val="0034690C"/>
    <w:rsid w:val="00347B1C"/>
    <w:rsid w:val="003508B6"/>
    <w:rsid w:val="00355A33"/>
    <w:rsid w:val="00362087"/>
    <w:rsid w:val="00362724"/>
    <w:rsid w:val="0036421F"/>
    <w:rsid w:val="00364D53"/>
    <w:rsid w:val="00367235"/>
    <w:rsid w:val="00367B44"/>
    <w:rsid w:val="0037396C"/>
    <w:rsid w:val="00376606"/>
    <w:rsid w:val="00382D91"/>
    <w:rsid w:val="00383E2B"/>
    <w:rsid w:val="003840D3"/>
    <w:rsid w:val="00384812"/>
    <w:rsid w:val="003850F6"/>
    <w:rsid w:val="00385D83"/>
    <w:rsid w:val="00386CA0"/>
    <w:rsid w:val="00394F07"/>
    <w:rsid w:val="00396448"/>
    <w:rsid w:val="003A2C1E"/>
    <w:rsid w:val="003A2CA6"/>
    <w:rsid w:val="003A696B"/>
    <w:rsid w:val="003B0429"/>
    <w:rsid w:val="003B0AA7"/>
    <w:rsid w:val="003B1C0A"/>
    <w:rsid w:val="003B415B"/>
    <w:rsid w:val="003B42AB"/>
    <w:rsid w:val="003B52EF"/>
    <w:rsid w:val="003B619C"/>
    <w:rsid w:val="003B61B7"/>
    <w:rsid w:val="003C0765"/>
    <w:rsid w:val="003C08F4"/>
    <w:rsid w:val="003C18AA"/>
    <w:rsid w:val="003C5BDC"/>
    <w:rsid w:val="003C64C6"/>
    <w:rsid w:val="003C6CA9"/>
    <w:rsid w:val="003E1113"/>
    <w:rsid w:val="003E3AC2"/>
    <w:rsid w:val="003E4CD6"/>
    <w:rsid w:val="003E7731"/>
    <w:rsid w:val="003F1BFA"/>
    <w:rsid w:val="003F3C31"/>
    <w:rsid w:val="003F438B"/>
    <w:rsid w:val="003F4885"/>
    <w:rsid w:val="003F5A7E"/>
    <w:rsid w:val="0040305B"/>
    <w:rsid w:val="00405A67"/>
    <w:rsid w:val="004105B8"/>
    <w:rsid w:val="00411AA5"/>
    <w:rsid w:val="00413346"/>
    <w:rsid w:val="00413C5C"/>
    <w:rsid w:val="00415527"/>
    <w:rsid w:val="00417EAB"/>
    <w:rsid w:val="00421B07"/>
    <w:rsid w:val="00422B06"/>
    <w:rsid w:val="00423510"/>
    <w:rsid w:val="004235F9"/>
    <w:rsid w:val="00431BE6"/>
    <w:rsid w:val="00432256"/>
    <w:rsid w:val="00432282"/>
    <w:rsid w:val="0044009C"/>
    <w:rsid w:val="00442854"/>
    <w:rsid w:val="00451193"/>
    <w:rsid w:val="00451926"/>
    <w:rsid w:val="004568F0"/>
    <w:rsid w:val="00462207"/>
    <w:rsid w:val="00464452"/>
    <w:rsid w:val="00465448"/>
    <w:rsid w:val="0046631D"/>
    <w:rsid w:val="00467D78"/>
    <w:rsid w:val="004713D7"/>
    <w:rsid w:val="004757B2"/>
    <w:rsid w:val="00475BA3"/>
    <w:rsid w:val="004763ED"/>
    <w:rsid w:val="00476677"/>
    <w:rsid w:val="00477D12"/>
    <w:rsid w:val="0048400C"/>
    <w:rsid w:val="004944E0"/>
    <w:rsid w:val="004A05FD"/>
    <w:rsid w:val="004A382D"/>
    <w:rsid w:val="004B02E5"/>
    <w:rsid w:val="004B45AF"/>
    <w:rsid w:val="004B4C86"/>
    <w:rsid w:val="004C3708"/>
    <w:rsid w:val="004C4704"/>
    <w:rsid w:val="004C5A4A"/>
    <w:rsid w:val="004C6968"/>
    <w:rsid w:val="004D142C"/>
    <w:rsid w:val="004D2F73"/>
    <w:rsid w:val="004D42A0"/>
    <w:rsid w:val="004D5CD4"/>
    <w:rsid w:val="004D7F4F"/>
    <w:rsid w:val="004E31CA"/>
    <w:rsid w:val="004E3C8A"/>
    <w:rsid w:val="004E3DB8"/>
    <w:rsid w:val="004E44F1"/>
    <w:rsid w:val="004F4475"/>
    <w:rsid w:val="004F4A14"/>
    <w:rsid w:val="004F69AB"/>
    <w:rsid w:val="004F6D54"/>
    <w:rsid w:val="004F6DBA"/>
    <w:rsid w:val="00500FD8"/>
    <w:rsid w:val="00501EF8"/>
    <w:rsid w:val="0050459B"/>
    <w:rsid w:val="00507184"/>
    <w:rsid w:val="005071EE"/>
    <w:rsid w:val="005075EA"/>
    <w:rsid w:val="00510554"/>
    <w:rsid w:val="0051059C"/>
    <w:rsid w:val="005110FD"/>
    <w:rsid w:val="0051176A"/>
    <w:rsid w:val="00522014"/>
    <w:rsid w:val="00522024"/>
    <w:rsid w:val="00526CE2"/>
    <w:rsid w:val="005270E7"/>
    <w:rsid w:val="00527DC0"/>
    <w:rsid w:val="00530125"/>
    <w:rsid w:val="0053274E"/>
    <w:rsid w:val="00532DA9"/>
    <w:rsid w:val="00534434"/>
    <w:rsid w:val="00534E8A"/>
    <w:rsid w:val="0054312B"/>
    <w:rsid w:val="00543F1F"/>
    <w:rsid w:val="0054506B"/>
    <w:rsid w:val="0054771E"/>
    <w:rsid w:val="00547BE6"/>
    <w:rsid w:val="00552EED"/>
    <w:rsid w:val="00556BD7"/>
    <w:rsid w:val="0056131B"/>
    <w:rsid w:val="00561703"/>
    <w:rsid w:val="00562333"/>
    <w:rsid w:val="00566C8E"/>
    <w:rsid w:val="0057062A"/>
    <w:rsid w:val="00572BF6"/>
    <w:rsid w:val="005769AD"/>
    <w:rsid w:val="0058124C"/>
    <w:rsid w:val="005837BA"/>
    <w:rsid w:val="0058634D"/>
    <w:rsid w:val="005876FD"/>
    <w:rsid w:val="00591D72"/>
    <w:rsid w:val="005939DC"/>
    <w:rsid w:val="005A0FCF"/>
    <w:rsid w:val="005A1B4B"/>
    <w:rsid w:val="005A2AB7"/>
    <w:rsid w:val="005A5AF2"/>
    <w:rsid w:val="005B0B00"/>
    <w:rsid w:val="005B4D7D"/>
    <w:rsid w:val="005B521D"/>
    <w:rsid w:val="005B609A"/>
    <w:rsid w:val="005B637C"/>
    <w:rsid w:val="005B6457"/>
    <w:rsid w:val="005C0514"/>
    <w:rsid w:val="005C0E03"/>
    <w:rsid w:val="005D2056"/>
    <w:rsid w:val="005D2E1E"/>
    <w:rsid w:val="005D40C9"/>
    <w:rsid w:val="005D44E3"/>
    <w:rsid w:val="005D624E"/>
    <w:rsid w:val="005D6EDB"/>
    <w:rsid w:val="005D70E8"/>
    <w:rsid w:val="005E1B18"/>
    <w:rsid w:val="005E28A6"/>
    <w:rsid w:val="005E2E11"/>
    <w:rsid w:val="005E3E2C"/>
    <w:rsid w:val="005E5B2A"/>
    <w:rsid w:val="005F0680"/>
    <w:rsid w:val="005F0FE9"/>
    <w:rsid w:val="005F1A6A"/>
    <w:rsid w:val="005F2278"/>
    <w:rsid w:val="005F26F9"/>
    <w:rsid w:val="005F4CDF"/>
    <w:rsid w:val="005F5D7C"/>
    <w:rsid w:val="00600A9F"/>
    <w:rsid w:val="00604B87"/>
    <w:rsid w:val="00607461"/>
    <w:rsid w:val="00607D27"/>
    <w:rsid w:val="00613869"/>
    <w:rsid w:val="00614567"/>
    <w:rsid w:val="0061459E"/>
    <w:rsid w:val="0062012E"/>
    <w:rsid w:val="00621E01"/>
    <w:rsid w:val="00632E01"/>
    <w:rsid w:val="00634FF7"/>
    <w:rsid w:val="006405AC"/>
    <w:rsid w:val="00643AB7"/>
    <w:rsid w:val="0065106D"/>
    <w:rsid w:val="006527B6"/>
    <w:rsid w:val="00656DF0"/>
    <w:rsid w:val="006617D4"/>
    <w:rsid w:val="0066347F"/>
    <w:rsid w:val="00664C94"/>
    <w:rsid w:val="00665E39"/>
    <w:rsid w:val="00670ADC"/>
    <w:rsid w:val="00675D40"/>
    <w:rsid w:val="00676493"/>
    <w:rsid w:val="00681B08"/>
    <w:rsid w:val="006827C6"/>
    <w:rsid w:val="00682AD8"/>
    <w:rsid w:val="006862C4"/>
    <w:rsid w:val="00692C90"/>
    <w:rsid w:val="0069453F"/>
    <w:rsid w:val="00695243"/>
    <w:rsid w:val="006A0B0D"/>
    <w:rsid w:val="006A399D"/>
    <w:rsid w:val="006A5759"/>
    <w:rsid w:val="006A672E"/>
    <w:rsid w:val="006A6919"/>
    <w:rsid w:val="006B150C"/>
    <w:rsid w:val="006B3627"/>
    <w:rsid w:val="006B43FE"/>
    <w:rsid w:val="006B4531"/>
    <w:rsid w:val="006B480A"/>
    <w:rsid w:val="006B506A"/>
    <w:rsid w:val="006B5A86"/>
    <w:rsid w:val="006C01EE"/>
    <w:rsid w:val="006C2BA3"/>
    <w:rsid w:val="006D12FC"/>
    <w:rsid w:val="006D35C4"/>
    <w:rsid w:val="006D544E"/>
    <w:rsid w:val="006D6532"/>
    <w:rsid w:val="006D726E"/>
    <w:rsid w:val="006E0F57"/>
    <w:rsid w:val="006E2AF2"/>
    <w:rsid w:val="006E5391"/>
    <w:rsid w:val="006F4C68"/>
    <w:rsid w:val="00705A8E"/>
    <w:rsid w:val="0070683E"/>
    <w:rsid w:val="00712946"/>
    <w:rsid w:val="007168B2"/>
    <w:rsid w:val="00722DDF"/>
    <w:rsid w:val="00723993"/>
    <w:rsid w:val="00723A38"/>
    <w:rsid w:val="00727C1F"/>
    <w:rsid w:val="00731194"/>
    <w:rsid w:val="00731C82"/>
    <w:rsid w:val="007320DF"/>
    <w:rsid w:val="007329B6"/>
    <w:rsid w:val="0073459B"/>
    <w:rsid w:val="007348F8"/>
    <w:rsid w:val="00736559"/>
    <w:rsid w:val="00737998"/>
    <w:rsid w:val="00741199"/>
    <w:rsid w:val="007425EE"/>
    <w:rsid w:val="00742CCD"/>
    <w:rsid w:val="00752EC4"/>
    <w:rsid w:val="00755AC8"/>
    <w:rsid w:val="007562BA"/>
    <w:rsid w:val="007565D6"/>
    <w:rsid w:val="007601C6"/>
    <w:rsid w:val="0077403D"/>
    <w:rsid w:val="00777EC8"/>
    <w:rsid w:val="007831A0"/>
    <w:rsid w:val="0078336D"/>
    <w:rsid w:val="00785D5C"/>
    <w:rsid w:val="00785F63"/>
    <w:rsid w:val="00786718"/>
    <w:rsid w:val="00790838"/>
    <w:rsid w:val="00791A36"/>
    <w:rsid w:val="007925D0"/>
    <w:rsid w:val="007943BD"/>
    <w:rsid w:val="0079495C"/>
    <w:rsid w:val="00796CF1"/>
    <w:rsid w:val="00796ED3"/>
    <w:rsid w:val="007A0CDF"/>
    <w:rsid w:val="007A241C"/>
    <w:rsid w:val="007A71E4"/>
    <w:rsid w:val="007A7FEB"/>
    <w:rsid w:val="007B1F75"/>
    <w:rsid w:val="007B3484"/>
    <w:rsid w:val="007B5F09"/>
    <w:rsid w:val="007B6DF6"/>
    <w:rsid w:val="007B72CB"/>
    <w:rsid w:val="007C10E7"/>
    <w:rsid w:val="007D077B"/>
    <w:rsid w:val="007D108B"/>
    <w:rsid w:val="007E0282"/>
    <w:rsid w:val="007E2498"/>
    <w:rsid w:val="007E6A48"/>
    <w:rsid w:val="007E7BFC"/>
    <w:rsid w:val="007F14D5"/>
    <w:rsid w:val="007F252E"/>
    <w:rsid w:val="007F3E4C"/>
    <w:rsid w:val="007F5C29"/>
    <w:rsid w:val="00800962"/>
    <w:rsid w:val="008042E9"/>
    <w:rsid w:val="00807A41"/>
    <w:rsid w:val="00813486"/>
    <w:rsid w:val="00821DA1"/>
    <w:rsid w:val="00823189"/>
    <w:rsid w:val="00823609"/>
    <w:rsid w:val="008236B0"/>
    <w:rsid w:val="008310B8"/>
    <w:rsid w:val="0083124D"/>
    <w:rsid w:val="008354ED"/>
    <w:rsid w:val="00835B0E"/>
    <w:rsid w:val="00835D31"/>
    <w:rsid w:val="00837248"/>
    <w:rsid w:val="00837CDE"/>
    <w:rsid w:val="008430DC"/>
    <w:rsid w:val="00845EA3"/>
    <w:rsid w:val="008473F2"/>
    <w:rsid w:val="0085189C"/>
    <w:rsid w:val="008535E0"/>
    <w:rsid w:val="008605D4"/>
    <w:rsid w:val="00861E0D"/>
    <w:rsid w:val="00863650"/>
    <w:rsid w:val="00863888"/>
    <w:rsid w:val="00866C7B"/>
    <w:rsid w:val="008737A6"/>
    <w:rsid w:val="008737F5"/>
    <w:rsid w:val="00881615"/>
    <w:rsid w:val="00882BDB"/>
    <w:rsid w:val="008860EA"/>
    <w:rsid w:val="008864C2"/>
    <w:rsid w:val="0089570F"/>
    <w:rsid w:val="008969AB"/>
    <w:rsid w:val="0089784E"/>
    <w:rsid w:val="008A53BA"/>
    <w:rsid w:val="008A57DC"/>
    <w:rsid w:val="008A683A"/>
    <w:rsid w:val="008B366C"/>
    <w:rsid w:val="008B36F6"/>
    <w:rsid w:val="008B4700"/>
    <w:rsid w:val="008B59A8"/>
    <w:rsid w:val="008B67BE"/>
    <w:rsid w:val="008D227E"/>
    <w:rsid w:val="008D3175"/>
    <w:rsid w:val="008E3697"/>
    <w:rsid w:val="008E5AD1"/>
    <w:rsid w:val="008E7CEE"/>
    <w:rsid w:val="008F37C7"/>
    <w:rsid w:val="008F6A03"/>
    <w:rsid w:val="00904A93"/>
    <w:rsid w:val="00905318"/>
    <w:rsid w:val="00907531"/>
    <w:rsid w:val="00912A82"/>
    <w:rsid w:val="009157B9"/>
    <w:rsid w:val="00922935"/>
    <w:rsid w:val="009233F1"/>
    <w:rsid w:val="009243A4"/>
    <w:rsid w:val="00926382"/>
    <w:rsid w:val="00926394"/>
    <w:rsid w:val="0092675A"/>
    <w:rsid w:val="009309A7"/>
    <w:rsid w:val="009318C3"/>
    <w:rsid w:val="00932255"/>
    <w:rsid w:val="00932E0E"/>
    <w:rsid w:val="0093380B"/>
    <w:rsid w:val="00933C09"/>
    <w:rsid w:val="009420DA"/>
    <w:rsid w:val="009450A5"/>
    <w:rsid w:val="00947B21"/>
    <w:rsid w:val="00950EA0"/>
    <w:rsid w:val="00952711"/>
    <w:rsid w:val="00952D34"/>
    <w:rsid w:val="009566E6"/>
    <w:rsid w:val="00956BE9"/>
    <w:rsid w:val="00957F1C"/>
    <w:rsid w:val="00960DB4"/>
    <w:rsid w:val="00962C57"/>
    <w:rsid w:val="009656A2"/>
    <w:rsid w:val="00965A35"/>
    <w:rsid w:val="00966204"/>
    <w:rsid w:val="009722CD"/>
    <w:rsid w:val="00973EEA"/>
    <w:rsid w:val="00974506"/>
    <w:rsid w:val="00980DBF"/>
    <w:rsid w:val="00983B85"/>
    <w:rsid w:val="00983D32"/>
    <w:rsid w:val="00985453"/>
    <w:rsid w:val="00985B92"/>
    <w:rsid w:val="00992484"/>
    <w:rsid w:val="009968BA"/>
    <w:rsid w:val="009A1151"/>
    <w:rsid w:val="009A12A3"/>
    <w:rsid w:val="009A2D6B"/>
    <w:rsid w:val="009B19D0"/>
    <w:rsid w:val="009B1E06"/>
    <w:rsid w:val="009B1EEC"/>
    <w:rsid w:val="009B23F5"/>
    <w:rsid w:val="009B34D5"/>
    <w:rsid w:val="009B5316"/>
    <w:rsid w:val="009B67A7"/>
    <w:rsid w:val="009B773B"/>
    <w:rsid w:val="009B7C91"/>
    <w:rsid w:val="009C000A"/>
    <w:rsid w:val="009C3965"/>
    <w:rsid w:val="009C591F"/>
    <w:rsid w:val="009D0CB2"/>
    <w:rsid w:val="009D2EBB"/>
    <w:rsid w:val="009D36ED"/>
    <w:rsid w:val="009D4487"/>
    <w:rsid w:val="009E15BD"/>
    <w:rsid w:val="009E44A3"/>
    <w:rsid w:val="009E6904"/>
    <w:rsid w:val="009F0387"/>
    <w:rsid w:val="009F09C5"/>
    <w:rsid w:val="009F5550"/>
    <w:rsid w:val="009F5F04"/>
    <w:rsid w:val="00A00392"/>
    <w:rsid w:val="00A02F84"/>
    <w:rsid w:val="00A2222D"/>
    <w:rsid w:val="00A23A8E"/>
    <w:rsid w:val="00A23B67"/>
    <w:rsid w:val="00A247D7"/>
    <w:rsid w:val="00A252E0"/>
    <w:rsid w:val="00A25380"/>
    <w:rsid w:val="00A27609"/>
    <w:rsid w:val="00A27630"/>
    <w:rsid w:val="00A31596"/>
    <w:rsid w:val="00A42955"/>
    <w:rsid w:val="00A42F9F"/>
    <w:rsid w:val="00A43395"/>
    <w:rsid w:val="00A43E00"/>
    <w:rsid w:val="00A47CC1"/>
    <w:rsid w:val="00A50B4B"/>
    <w:rsid w:val="00A534C1"/>
    <w:rsid w:val="00A53537"/>
    <w:rsid w:val="00A6099D"/>
    <w:rsid w:val="00A61424"/>
    <w:rsid w:val="00A71F6C"/>
    <w:rsid w:val="00A7535A"/>
    <w:rsid w:val="00A76296"/>
    <w:rsid w:val="00A76EA1"/>
    <w:rsid w:val="00A77F8C"/>
    <w:rsid w:val="00A83BD5"/>
    <w:rsid w:val="00A870FD"/>
    <w:rsid w:val="00A90942"/>
    <w:rsid w:val="00A917BC"/>
    <w:rsid w:val="00A924D3"/>
    <w:rsid w:val="00A965A4"/>
    <w:rsid w:val="00AA2A2B"/>
    <w:rsid w:val="00AA7BC8"/>
    <w:rsid w:val="00AB639B"/>
    <w:rsid w:val="00AB752F"/>
    <w:rsid w:val="00AC1FFC"/>
    <w:rsid w:val="00AC4904"/>
    <w:rsid w:val="00AC6F97"/>
    <w:rsid w:val="00AD256F"/>
    <w:rsid w:val="00AD2605"/>
    <w:rsid w:val="00AD47E7"/>
    <w:rsid w:val="00AD5842"/>
    <w:rsid w:val="00AD72A0"/>
    <w:rsid w:val="00AE059E"/>
    <w:rsid w:val="00AE1D49"/>
    <w:rsid w:val="00AF077E"/>
    <w:rsid w:val="00AF121D"/>
    <w:rsid w:val="00AF19E5"/>
    <w:rsid w:val="00AF5C19"/>
    <w:rsid w:val="00AF7566"/>
    <w:rsid w:val="00B00AFB"/>
    <w:rsid w:val="00B01331"/>
    <w:rsid w:val="00B02BE9"/>
    <w:rsid w:val="00B05CA8"/>
    <w:rsid w:val="00B0761F"/>
    <w:rsid w:val="00B11676"/>
    <w:rsid w:val="00B14DD3"/>
    <w:rsid w:val="00B16878"/>
    <w:rsid w:val="00B21B9C"/>
    <w:rsid w:val="00B2434D"/>
    <w:rsid w:val="00B31CCD"/>
    <w:rsid w:val="00B31D4B"/>
    <w:rsid w:val="00B34C96"/>
    <w:rsid w:val="00B355D7"/>
    <w:rsid w:val="00B36A8B"/>
    <w:rsid w:val="00B417D8"/>
    <w:rsid w:val="00B43EF3"/>
    <w:rsid w:val="00B440B6"/>
    <w:rsid w:val="00B45339"/>
    <w:rsid w:val="00B5397A"/>
    <w:rsid w:val="00B552E9"/>
    <w:rsid w:val="00B65827"/>
    <w:rsid w:val="00B70BD0"/>
    <w:rsid w:val="00B728AA"/>
    <w:rsid w:val="00B73B16"/>
    <w:rsid w:val="00B747E3"/>
    <w:rsid w:val="00B74995"/>
    <w:rsid w:val="00B74BB8"/>
    <w:rsid w:val="00B74C90"/>
    <w:rsid w:val="00B754D4"/>
    <w:rsid w:val="00B77533"/>
    <w:rsid w:val="00B8041F"/>
    <w:rsid w:val="00B82821"/>
    <w:rsid w:val="00B85899"/>
    <w:rsid w:val="00B866DD"/>
    <w:rsid w:val="00B90A73"/>
    <w:rsid w:val="00B9160C"/>
    <w:rsid w:val="00B92074"/>
    <w:rsid w:val="00B931F5"/>
    <w:rsid w:val="00B95D94"/>
    <w:rsid w:val="00BA0015"/>
    <w:rsid w:val="00BA1F75"/>
    <w:rsid w:val="00BA73CF"/>
    <w:rsid w:val="00BB0177"/>
    <w:rsid w:val="00BB18B0"/>
    <w:rsid w:val="00BB1B5D"/>
    <w:rsid w:val="00BB7355"/>
    <w:rsid w:val="00BC1FCD"/>
    <w:rsid w:val="00BC5F0E"/>
    <w:rsid w:val="00BD06F1"/>
    <w:rsid w:val="00BD0CDA"/>
    <w:rsid w:val="00BD2F45"/>
    <w:rsid w:val="00BE6037"/>
    <w:rsid w:val="00BF224B"/>
    <w:rsid w:val="00BF3216"/>
    <w:rsid w:val="00BF3593"/>
    <w:rsid w:val="00BF4868"/>
    <w:rsid w:val="00BF64FB"/>
    <w:rsid w:val="00BF68DA"/>
    <w:rsid w:val="00C00056"/>
    <w:rsid w:val="00C0095D"/>
    <w:rsid w:val="00C02902"/>
    <w:rsid w:val="00C02C35"/>
    <w:rsid w:val="00C04AB4"/>
    <w:rsid w:val="00C059E9"/>
    <w:rsid w:val="00C070BD"/>
    <w:rsid w:val="00C112BC"/>
    <w:rsid w:val="00C152FD"/>
    <w:rsid w:val="00C16F97"/>
    <w:rsid w:val="00C203EA"/>
    <w:rsid w:val="00C22F25"/>
    <w:rsid w:val="00C255F2"/>
    <w:rsid w:val="00C278B5"/>
    <w:rsid w:val="00C27CD6"/>
    <w:rsid w:val="00C30903"/>
    <w:rsid w:val="00C30F1C"/>
    <w:rsid w:val="00C318EE"/>
    <w:rsid w:val="00C33DCD"/>
    <w:rsid w:val="00C40325"/>
    <w:rsid w:val="00C4096B"/>
    <w:rsid w:val="00C41679"/>
    <w:rsid w:val="00C4251C"/>
    <w:rsid w:val="00C443EB"/>
    <w:rsid w:val="00C449D3"/>
    <w:rsid w:val="00C4679C"/>
    <w:rsid w:val="00C5174A"/>
    <w:rsid w:val="00C5475F"/>
    <w:rsid w:val="00C56F6F"/>
    <w:rsid w:val="00C57E51"/>
    <w:rsid w:val="00C62472"/>
    <w:rsid w:val="00C6470B"/>
    <w:rsid w:val="00C65E36"/>
    <w:rsid w:val="00C66361"/>
    <w:rsid w:val="00C66569"/>
    <w:rsid w:val="00C67833"/>
    <w:rsid w:val="00C724B0"/>
    <w:rsid w:val="00C72558"/>
    <w:rsid w:val="00C731AF"/>
    <w:rsid w:val="00C76738"/>
    <w:rsid w:val="00C8323A"/>
    <w:rsid w:val="00C832A8"/>
    <w:rsid w:val="00C83B8D"/>
    <w:rsid w:val="00C861FC"/>
    <w:rsid w:val="00C872B9"/>
    <w:rsid w:val="00C901C2"/>
    <w:rsid w:val="00C91D03"/>
    <w:rsid w:val="00C92438"/>
    <w:rsid w:val="00C92464"/>
    <w:rsid w:val="00C94C93"/>
    <w:rsid w:val="00CA0FEB"/>
    <w:rsid w:val="00CA3593"/>
    <w:rsid w:val="00CA4733"/>
    <w:rsid w:val="00CB0CB6"/>
    <w:rsid w:val="00CB403C"/>
    <w:rsid w:val="00CB6062"/>
    <w:rsid w:val="00CB6E43"/>
    <w:rsid w:val="00CB7F9A"/>
    <w:rsid w:val="00CC1446"/>
    <w:rsid w:val="00CC5B3C"/>
    <w:rsid w:val="00CC6A64"/>
    <w:rsid w:val="00CD20F9"/>
    <w:rsid w:val="00CD478D"/>
    <w:rsid w:val="00CD525C"/>
    <w:rsid w:val="00CE4833"/>
    <w:rsid w:val="00CE48E6"/>
    <w:rsid w:val="00CF34B3"/>
    <w:rsid w:val="00D00350"/>
    <w:rsid w:val="00D01170"/>
    <w:rsid w:val="00D030C5"/>
    <w:rsid w:val="00D03A71"/>
    <w:rsid w:val="00D067AF"/>
    <w:rsid w:val="00D06A16"/>
    <w:rsid w:val="00D06FBB"/>
    <w:rsid w:val="00D07A81"/>
    <w:rsid w:val="00D117BA"/>
    <w:rsid w:val="00D14060"/>
    <w:rsid w:val="00D15207"/>
    <w:rsid w:val="00D21D80"/>
    <w:rsid w:val="00D2262B"/>
    <w:rsid w:val="00D22E9E"/>
    <w:rsid w:val="00D24834"/>
    <w:rsid w:val="00D2536E"/>
    <w:rsid w:val="00D278C7"/>
    <w:rsid w:val="00D30186"/>
    <w:rsid w:val="00D30538"/>
    <w:rsid w:val="00D308C4"/>
    <w:rsid w:val="00D3096B"/>
    <w:rsid w:val="00D32AA1"/>
    <w:rsid w:val="00D3348A"/>
    <w:rsid w:val="00D35B63"/>
    <w:rsid w:val="00D3700B"/>
    <w:rsid w:val="00D377B0"/>
    <w:rsid w:val="00D44E52"/>
    <w:rsid w:val="00D4547D"/>
    <w:rsid w:val="00D5008D"/>
    <w:rsid w:val="00D5210E"/>
    <w:rsid w:val="00D522DE"/>
    <w:rsid w:val="00D52E4B"/>
    <w:rsid w:val="00D5574C"/>
    <w:rsid w:val="00D559DE"/>
    <w:rsid w:val="00D61B73"/>
    <w:rsid w:val="00D64D6D"/>
    <w:rsid w:val="00D6563E"/>
    <w:rsid w:val="00D661D5"/>
    <w:rsid w:val="00D663F1"/>
    <w:rsid w:val="00D7110B"/>
    <w:rsid w:val="00D730A2"/>
    <w:rsid w:val="00D74E0C"/>
    <w:rsid w:val="00D758AF"/>
    <w:rsid w:val="00D75935"/>
    <w:rsid w:val="00D8099B"/>
    <w:rsid w:val="00D8149E"/>
    <w:rsid w:val="00D83611"/>
    <w:rsid w:val="00D847CF"/>
    <w:rsid w:val="00D87C59"/>
    <w:rsid w:val="00D90084"/>
    <w:rsid w:val="00D929A0"/>
    <w:rsid w:val="00D93FEC"/>
    <w:rsid w:val="00DA280E"/>
    <w:rsid w:val="00DA29A1"/>
    <w:rsid w:val="00DA3A2B"/>
    <w:rsid w:val="00DA40C3"/>
    <w:rsid w:val="00DA70D9"/>
    <w:rsid w:val="00DB106F"/>
    <w:rsid w:val="00DB325E"/>
    <w:rsid w:val="00DB3FA8"/>
    <w:rsid w:val="00DC0D39"/>
    <w:rsid w:val="00DC20A6"/>
    <w:rsid w:val="00DC25DB"/>
    <w:rsid w:val="00DD755D"/>
    <w:rsid w:val="00DE0436"/>
    <w:rsid w:val="00DE07E9"/>
    <w:rsid w:val="00DE1E4E"/>
    <w:rsid w:val="00DE75F4"/>
    <w:rsid w:val="00DF324E"/>
    <w:rsid w:val="00DF36ED"/>
    <w:rsid w:val="00DF6111"/>
    <w:rsid w:val="00DF6AEB"/>
    <w:rsid w:val="00DF7DBD"/>
    <w:rsid w:val="00E01211"/>
    <w:rsid w:val="00E014C6"/>
    <w:rsid w:val="00E05DB4"/>
    <w:rsid w:val="00E06C02"/>
    <w:rsid w:val="00E11EA6"/>
    <w:rsid w:val="00E12197"/>
    <w:rsid w:val="00E14134"/>
    <w:rsid w:val="00E14765"/>
    <w:rsid w:val="00E1624C"/>
    <w:rsid w:val="00E27186"/>
    <w:rsid w:val="00E302B7"/>
    <w:rsid w:val="00E30B8B"/>
    <w:rsid w:val="00E30F79"/>
    <w:rsid w:val="00E33D16"/>
    <w:rsid w:val="00E355E0"/>
    <w:rsid w:val="00E45B3C"/>
    <w:rsid w:val="00E47F1D"/>
    <w:rsid w:val="00E52B44"/>
    <w:rsid w:val="00E53AA5"/>
    <w:rsid w:val="00E54C0E"/>
    <w:rsid w:val="00E60970"/>
    <w:rsid w:val="00E60E69"/>
    <w:rsid w:val="00E61377"/>
    <w:rsid w:val="00E636C6"/>
    <w:rsid w:val="00E6375A"/>
    <w:rsid w:val="00E7086F"/>
    <w:rsid w:val="00E70FFC"/>
    <w:rsid w:val="00E72D01"/>
    <w:rsid w:val="00E74994"/>
    <w:rsid w:val="00E8059D"/>
    <w:rsid w:val="00E810CA"/>
    <w:rsid w:val="00E84A11"/>
    <w:rsid w:val="00E84BA5"/>
    <w:rsid w:val="00E86998"/>
    <w:rsid w:val="00E87288"/>
    <w:rsid w:val="00E909B1"/>
    <w:rsid w:val="00E90DB4"/>
    <w:rsid w:val="00E93503"/>
    <w:rsid w:val="00E9481A"/>
    <w:rsid w:val="00E97E0A"/>
    <w:rsid w:val="00EA1D9A"/>
    <w:rsid w:val="00EA4A52"/>
    <w:rsid w:val="00EB1570"/>
    <w:rsid w:val="00EB3C0D"/>
    <w:rsid w:val="00EB48A5"/>
    <w:rsid w:val="00EC52C5"/>
    <w:rsid w:val="00EC5473"/>
    <w:rsid w:val="00EC59F9"/>
    <w:rsid w:val="00EC752B"/>
    <w:rsid w:val="00ED285D"/>
    <w:rsid w:val="00EE07BC"/>
    <w:rsid w:val="00EE15A7"/>
    <w:rsid w:val="00EE16EC"/>
    <w:rsid w:val="00EF2D28"/>
    <w:rsid w:val="00F0123E"/>
    <w:rsid w:val="00F01EF9"/>
    <w:rsid w:val="00F038BF"/>
    <w:rsid w:val="00F03B34"/>
    <w:rsid w:val="00F07095"/>
    <w:rsid w:val="00F074FB"/>
    <w:rsid w:val="00F11F09"/>
    <w:rsid w:val="00F1752C"/>
    <w:rsid w:val="00F21980"/>
    <w:rsid w:val="00F30CD5"/>
    <w:rsid w:val="00F34B03"/>
    <w:rsid w:val="00F375E7"/>
    <w:rsid w:val="00F42C16"/>
    <w:rsid w:val="00F43689"/>
    <w:rsid w:val="00F44E29"/>
    <w:rsid w:val="00F527ED"/>
    <w:rsid w:val="00F55C79"/>
    <w:rsid w:val="00F57599"/>
    <w:rsid w:val="00F576D4"/>
    <w:rsid w:val="00F667E5"/>
    <w:rsid w:val="00F81C7E"/>
    <w:rsid w:val="00F86F6B"/>
    <w:rsid w:val="00F8725C"/>
    <w:rsid w:val="00F90345"/>
    <w:rsid w:val="00F943A0"/>
    <w:rsid w:val="00F95095"/>
    <w:rsid w:val="00F97888"/>
    <w:rsid w:val="00FA5741"/>
    <w:rsid w:val="00FA59A3"/>
    <w:rsid w:val="00FA7EEB"/>
    <w:rsid w:val="00FB276D"/>
    <w:rsid w:val="00FB76B2"/>
    <w:rsid w:val="00FC4D64"/>
    <w:rsid w:val="00FC5A6B"/>
    <w:rsid w:val="00FC7CB2"/>
    <w:rsid w:val="00FD05E1"/>
    <w:rsid w:val="00FD1D51"/>
    <w:rsid w:val="00FD5F01"/>
    <w:rsid w:val="00FD6705"/>
    <w:rsid w:val="00FD7080"/>
    <w:rsid w:val="00FD7C42"/>
    <w:rsid w:val="00FE3F45"/>
    <w:rsid w:val="00FE65B8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9E69697-86A7-4949-84BC-76C32DD8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7F9A"/>
    <w:pPr>
      <w:tabs>
        <w:tab w:val="center" w:pos="4703"/>
        <w:tab w:val="right" w:pos="9406"/>
      </w:tabs>
    </w:pPr>
  </w:style>
  <w:style w:type="character" w:styleId="a4">
    <w:name w:val="page number"/>
    <w:basedOn w:val="a0"/>
    <w:rsid w:val="00CB7F9A"/>
  </w:style>
  <w:style w:type="paragraph" w:customStyle="1" w:styleId="ConsPlusNormal">
    <w:name w:val="ConsPlusNormal"/>
    <w:rsid w:val="00CB7F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1"/>
    <w:basedOn w:val="a"/>
    <w:rsid w:val="00CB7F9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footer"/>
    <w:basedOn w:val="a"/>
    <w:rsid w:val="00CB7F9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CB7F9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B7F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Основной текст_"/>
    <w:link w:val="2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">
    <w:name w:val="Основной текст2"/>
    <w:basedOn w:val="a"/>
    <w:link w:val="a7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a8">
    <w:name w:val="Подпись к таблице_"/>
    <w:link w:val="a9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0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</w:rPr>
  </w:style>
  <w:style w:type="paragraph" w:customStyle="1" w:styleId="a9">
    <w:name w:val="Подпись к таблице"/>
    <w:basedOn w:val="a"/>
    <w:link w:val="a8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</w:rPr>
  </w:style>
  <w:style w:type="character" w:styleId="aa">
    <w:name w:val="Hyperlink"/>
    <w:rsid w:val="00D00350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C112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248D4671199451BE5FE21E41D0A3C9E19EE17A2CA3D4D4076EE4CECD7EP5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C561F-54C5-4A4D-8B61-934B33C1C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4501</CharactersWithSpaces>
  <SharedDoc>false</SharedDoc>
  <HLinks>
    <vt:vector size="6" baseType="variant">
      <vt:variant>
        <vt:i4>393221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consultantplus://offline/ref=43248D4671199451BE5FE21E41D0A3C9E19EE17A2CA3D4D4076EE4CECD7EP5J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Елена И. Кормщикова</cp:lastModifiedBy>
  <cp:revision>10</cp:revision>
  <cp:lastPrinted>2016-05-20T07:43:00Z</cp:lastPrinted>
  <dcterms:created xsi:type="dcterms:W3CDTF">2016-05-19T12:02:00Z</dcterms:created>
  <dcterms:modified xsi:type="dcterms:W3CDTF">2016-05-25T10:42:00Z</dcterms:modified>
</cp:coreProperties>
</file>